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B30" w:rsidRDefault="00F40B30">
      <w:pPr>
        <w:spacing w:after="0" w:line="240" w:lineRule="auto"/>
        <w:rPr>
          <w:rFonts w:ascii="Calibri" w:eastAsia="Calibri" w:hAnsi="Calibri" w:cs="Calibri"/>
          <w:sz w:val="28"/>
        </w:rPr>
      </w:pPr>
    </w:p>
    <w:p w:rsidR="00F40B30" w:rsidRDefault="00D22D2A">
      <w:pPr>
        <w:spacing w:after="0" w:line="240" w:lineRule="auto"/>
        <w:jc w:val="center"/>
        <w:rPr>
          <w:rFonts w:ascii="Calibri" w:eastAsia="Calibri" w:hAnsi="Calibri" w:cs="Calibri"/>
          <w:b/>
          <w:sz w:val="28"/>
        </w:rPr>
      </w:pPr>
      <w:r>
        <w:rPr>
          <w:rFonts w:ascii="Calibri" w:eastAsia="Calibri" w:hAnsi="Calibri" w:cs="Calibri"/>
          <w:b/>
          <w:sz w:val="28"/>
        </w:rPr>
        <w:t>ПОЛОЖЕНИЕ О ПЛАТНЫХ УСЛУГАХ.</w:t>
      </w:r>
    </w:p>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b/>
          <w:sz w:val="28"/>
        </w:rPr>
      </w:pPr>
      <w:r>
        <w:rPr>
          <w:rFonts w:ascii="Calibri" w:eastAsia="Calibri" w:hAnsi="Calibri" w:cs="Calibri"/>
          <w:b/>
          <w:sz w:val="28"/>
        </w:rPr>
        <w:t>1. Общие положения:</w:t>
      </w:r>
    </w:p>
    <w:p w:rsidR="00F40B30" w:rsidRDefault="00D22D2A">
      <w:pPr>
        <w:spacing w:after="0" w:line="240" w:lineRule="auto"/>
        <w:rPr>
          <w:rFonts w:ascii="Calibri" w:eastAsia="Calibri" w:hAnsi="Calibri" w:cs="Calibri"/>
          <w:sz w:val="28"/>
        </w:rPr>
      </w:pPr>
      <w:r>
        <w:rPr>
          <w:rFonts w:ascii="Calibri" w:eastAsia="Calibri" w:hAnsi="Calibri" w:cs="Calibri"/>
          <w:sz w:val="28"/>
        </w:rPr>
        <w:t>1.1. БУК  «</w:t>
      </w:r>
      <w:proofErr w:type="spellStart"/>
      <w:r>
        <w:rPr>
          <w:rFonts w:ascii="Calibri" w:eastAsia="Calibri" w:hAnsi="Calibri" w:cs="Calibri"/>
          <w:sz w:val="28"/>
        </w:rPr>
        <w:t>Тарногский</w:t>
      </w:r>
      <w:proofErr w:type="spellEnd"/>
      <w:r>
        <w:rPr>
          <w:rFonts w:ascii="Calibri" w:eastAsia="Calibri" w:hAnsi="Calibri" w:cs="Calibri"/>
          <w:sz w:val="28"/>
        </w:rPr>
        <w:t xml:space="preserve"> музей традиционной народной культуры» (Далее БУК «ТМТНК») оказывает платные услуги и выполняет работы для юридических и физических лиц, не запрещенные законодательством Российской Федерации и соответствующие целям деятельности БУК «ТМТНК», предусмотренным Уставом.</w:t>
      </w:r>
    </w:p>
    <w:p w:rsidR="00F40B30" w:rsidRDefault="00D22D2A">
      <w:pPr>
        <w:spacing w:after="0" w:line="240" w:lineRule="auto"/>
        <w:rPr>
          <w:rFonts w:ascii="Calibri" w:eastAsia="Calibri" w:hAnsi="Calibri" w:cs="Calibri"/>
          <w:sz w:val="28"/>
        </w:rPr>
      </w:pPr>
      <w:r>
        <w:rPr>
          <w:rFonts w:ascii="Calibri" w:eastAsia="Calibri" w:hAnsi="Calibri" w:cs="Calibri"/>
          <w:sz w:val="28"/>
        </w:rPr>
        <w:t>1.2. Перечень выполняемых платных услуг, работ и их стоимость устанавливается БУК «ТМТНК» самостоятельно. Изменение цен проводится приказом директора БУК «ТМТНК».</w:t>
      </w:r>
    </w:p>
    <w:p w:rsidR="00F40B30" w:rsidRDefault="00D22D2A">
      <w:pPr>
        <w:spacing w:after="0" w:line="240" w:lineRule="auto"/>
        <w:rPr>
          <w:rFonts w:ascii="Calibri" w:eastAsia="Calibri" w:hAnsi="Calibri" w:cs="Calibri"/>
          <w:sz w:val="28"/>
        </w:rPr>
      </w:pPr>
      <w:r>
        <w:rPr>
          <w:rFonts w:ascii="Calibri" w:eastAsia="Calibri" w:hAnsi="Calibri" w:cs="Calibri"/>
          <w:sz w:val="28"/>
        </w:rPr>
        <w:t>1.3. Услуги и работы, выполняемые БУК «ТМТНК», не запрещенные законодательством Российской Федерации и соответствующие целям деятельности БУК «ТМТНК», предусмотренные Уставом, которые не вошли в настоящее Положение, выполняются на основании рыночных цен или соответствующих нормативов.</w:t>
      </w:r>
    </w:p>
    <w:p w:rsidR="00F40B30" w:rsidRDefault="00F40B30">
      <w:pPr>
        <w:spacing w:after="0" w:line="240" w:lineRule="auto"/>
        <w:rPr>
          <w:rFonts w:ascii="Calibri" w:eastAsia="Calibri" w:hAnsi="Calibri" w:cs="Calibri"/>
          <w:sz w:val="28"/>
        </w:rPr>
      </w:pPr>
    </w:p>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b/>
          <w:sz w:val="28"/>
        </w:rPr>
      </w:pPr>
      <w:r>
        <w:rPr>
          <w:rFonts w:ascii="Calibri" w:eastAsia="Calibri" w:hAnsi="Calibri" w:cs="Calibri"/>
          <w:b/>
          <w:sz w:val="28"/>
        </w:rPr>
        <w:t>2. Входная плата:</w:t>
      </w:r>
    </w:p>
    <w:p w:rsidR="00F40B30" w:rsidRDefault="00D22D2A">
      <w:pPr>
        <w:spacing w:after="0" w:line="240" w:lineRule="auto"/>
        <w:rPr>
          <w:rFonts w:ascii="Calibri" w:eastAsia="Calibri" w:hAnsi="Calibri" w:cs="Calibri"/>
          <w:sz w:val="28"/>
        </w:rPr>
      </w:pPr>
      <w:r>
        <w:rPr>
          <w:rFonts w:ascii="Calibri" w:eastAsia="Calibri" w:hAnsi="Calibri" w:cs="Calibri"/>
          <w:sz w:val="28"/>
        </w:rPr>
        <w:t>2.1. Прейскурант на входные билеты в отделы, филиалы, выставки БУК «ТМТНК»:</w:t>
      </w:r>
    </w:p>
    <w:tbl>
      <w:tblPr>
        <w:tblW w:w="0" w:type="auto"/>
        <w:tblInd w:w="98" w:type="dxa"/>
        <w:tblCellMar>
          <w:left w:w="10" w:type="dxa"/>
          <w:right w:w="10" w:type="dxa"/>
        </w:tblCellMar>
        <w:tblLook w:val="0000" w:firstRow="0" w:lastRow="0" w:firstColumn="0" w:lastColumn="0" w:noHBand="0" w:noVBand="0"/>
      </w:tblPr>
      <w:tblGrid>
        <w:gridCol w:w="3617"/>
        <w:gridCol w:w="2701"/>
        <w:gridCol w:w="3155"/>
      </w:tblGrid>
      <w:tr w:rsidR="00F40B3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Категории населения</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Отделы, выставки</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Филиалы</w:t>
            </w:r>
          </w:p>
        </w:tc>
      </w:tr>
      <w:tr w:rsidR="00F40B3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Взрослые</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BD41D0">
            <w:pPr>
              <w:spacing w:after="0" w:line="240" w:lineRule="auto"/>
              <w:rPr>
                <w:rFonts w:ascii="Calibri" w:eastAsia="Calibri" w:hAnsi="Calibri" w:cs="Calibri"/>
              </w:rPr>
            </w:pPr>
            <w:r>
              <w:rPr>
                <w:rFonts w:ascii="Calibri" w:eastAsia="Calibri" w:hAnsi="Calibri" w:cs="Calibri"/>
                <w:sz w:val="28"/>
              </w:rPr>
              <w:t>3</w:t>
            </w:r>
            <w:r w:rsidR="00D22D2A">
              <w:rPr>
                <w:rFonts w:ascii="Calibri" w:eastAsia="Calibri" w:hAnsi="Calibri" w:cs="Calibri"/>
                <w:sz w:val="28"/>
              </w:rPr>
              <w:t>0.00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w:t>
            </w:r>
          </w:p>
        </w:tc>
      </w:tr>
      <w:tr w:rsidR="00F40B3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Студенты</w:t>
            </w:r>
            <w:r w:rsidR="00BD41D0">
              <w:rPr>
                <w:rFonts w:ascii="Calibri" w:eastAsia="Calibri" w:hAnsi="Calibri" w:cs="Calibri"/>
                <w:sz w:val="28"/>
              </w:rPr>
              <w:t>, школьники</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BD41D0">
            <w:pPr>
              <w:spacing w:after="0" w:line="240" w:lineRule="auto"/>
              <w:rPr>
                <w:rFonts w:ascii="Calibri" w:eastAsia="Calibri" w:hAnsi="Calibri" w:cs="Calibri"/>
              </w:rPr>
            </w:pPr>
            <w:r>
              <w:rPr>
                <w:rFonts w:ascii="Calibri" w:eastAsia="Calibri" w:hAnsi="Calibri" w:cs="Calibri"/>
                <w:sz w:val="28"/>
              </w:rPr>
              <w:t>2</w:t>
            </w:r>
            <w:r w:rsidR="00D22D2A">
              <w:rPr>
                <w:rFonts w:ascii="Calibri" w:eastAsia="Calibri" w:hAnsi="Calibri" w:cs="Calibri"/>
                <w:sz w:val="28"/>
              </w:rPr>
              <w:t>0.00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w:t>
            </w:r>
          </w:p>
        </w:tc>
      </w:tr>
      <w:tr w:rsidR="00F40B3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BD41D0">
            <w:pPr>
              <w:spacing w:after="0" w:line="240" w:lineRule="auto"/>
              <w:rPr>
                <w:rFonts w:ascii="Calibri" w:eastAsia="Calibri" w:hAnsi="Calibri" w:cs="Calibri"/>
              </w:rPr>
            </w:pPr>
            <w:r>
              <w:rPr>
                <w:rFonts w:ascii="Calibri" w:eastAsia="Calibri" w:hAnsi="Calibri" w:cs="Calibri"/>
                <w:sz w:val="28"/>
              </w:rPr>
              <w:t>П</w:t>
            </w:r>
            <w:r w:rsidR="00D22D2A">
              <w:rPr>
                <w:rFonts w:ascii="Calibri" w:eastAsia="Calibri" w:hAnsi="Calibri" w:cs="Calibri"/>
                <w:sz w:val="28"/>
              </w:rPr>
              <w:t>енсионеры</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BD41D0">
            <w:pPr>
              <w:spacing w:after="0" w:line="240" w:lineRule="auto"/>
              <w:rPr>
                <w:rFonts w:ascii="Calibri" w:eastAsia="Calibri" w:hAnsi="Calibri" w:cs="Calibri"/>
              </w:rPr>
            </w:pPr>
            <w:r>
              <w:rPr>
                <w:rFonts w:ascii="Calibri" w:eastAsia="Calibri" w:hAnsi="Calibri" w:cs="Calibri"/>
                <w:sz w:val="28"/>
              </w:rPr>
              <w:t>2</w:t>
            </w:r>
            <w:r w:rsidR="00D22D2A">
              <w:rPr>
                <w:rFonts w:ascii="Calibri" w:eastAsia="Calibri" w:hAnsi="Calibri" w:cs="Calibri"/>
                <w:sz w:val="28"/>
              </w:rPr>
              <w:t>0.00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w:t>
            </w:r>
          </w:p>
        </w:tc>
      </w:tr>
      <w:tr w:rsidR="00BD41D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1D0" w:rsidRDefault="00BD41D0">
            <w:pPr>
              <w:spacing w:after="0" w:line="240" w:lineRule="auto"/>
              <w:rPr>
                <w:rFonts w:ascii="Calibri" w:eastAsia="Calibri" w:hAnsi="Calibri" w:cs="Calibri"/>
                <w:sz w:val="28"/>
              </w:rPr>
            </w:pPr>
            <w:r>
              <w:rPr>
                <w:rFonts w:ascii="Calibri" w:eastAsia="Calibri" w:hAnsi="Calibri" w:cs="Calibri"/>
                <w:sz w:val="28"/>
              </w:rPr>
              <w:t>Дети дошкольного возраста</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1D0" w:rsidRDefault="00BD41D0">
            <w:pPr>
              <w:spacing w:after="0" w:line="240" w:lineRule="auto"/>
              <w:rPr>
                <w:rFonts w:ascii="Calibri" w:eastAsia="Calibri" w:hAnsi="Calibri" w:cs="Calibri"/>
                <w:sz w:val="28"/>
              </w:rPr>
            </w:pPr>
            <w:r>
              <w:rPr>
                <w:rFonts w:ascii="Calibri" w:eastAsia="Calibri" w:hAnsi="Calibri" w:cs="Calibri"/>
                <w:sz w:val="28"/>
              </w:rPr>
              <w:t>10.00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1D0" w:rsidRDefault="00BD41D0">
            <w:pPr>
              <w:spacing w:after="0" w:line="240" w:lineRule="auto"/>
              <w:rPr>
                <w:rFonts w:ascii="Calibri" w:eastAsia="Calibri" w:hAnsi="Calibri" w:cs="Calibri"/>
                <w:sz w:val="28"/>
              </w:rPr>
            </w:pPr>
            <w:r>
              <w:rPr>
                <w:rFonts w:ascii="Calibri" w:eastAsia="Calibri" w:hAnsi="Calibri" w:cs="Calibri"/>
                <w:sz w:val="28"/>
              </w:rPr>
              <w:t>-</w:t>
            </w:r>
          </w:p>
        </w:tc>
      </w:tr>
    </w:tbl>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sz w:val="28"/>
        </w:rPr>
      </w:pPr>
      <w:r>
        <w:rPr>
          <w:rFonts w:ascii="Calibri" w:eastAsia="Calibri" w:hAnsi="Calibri" w:cs="Calibri"/>
          <w:sz w:val="28"/>
        </w:rPr>
        <w:t>2.2. Входная плата не взимается при посещении музея с:</w:t>
      </w:r>
    </w:p>
    <w:p w:rsidR="00F40B30" w:rsidRDefault="00F40B30" w:rsidP="00BD41D0">
      <w:pPr>
        <w:spacing w:after="0" w:line="240" w:lineRule="auto"/>
        <w:ind w:left="720"/>
        <w:rPr>
          <w:rFonts w:ascii="Calibri" w:eastAsia="Calibri" w:hAnsi="Calibri" w:cs="Calibri"/>
          <w:sz w:val="28"/>
        </w:rPr>
      </w:pP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Участников и инвалидов Великой Отечественной войны;</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Неработающих инвалидов труда 1 и 2 группы;</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Участников ликвидации аварии в г.Чернобыль;</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Солдат, сержантов и старшин срочной службы;</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Сотрудников государственных музеев;</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Детей-сирот и детей, оставшихся без попечения родителей;</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Многодетных семей</w:t>
      </w:r>
      <w:r w:rsidR="00BD41D0">
        <w:rPr>
          <w:rFonts w:ascii="Calibri" w:eastAsia="Calibri" w:hAnsi="Calibri" w:cs="Calibri"/>
          <w:sz w:val="28"/>
        </w:rPr>
        <w:t xml:space="preserve"> (1 раз в месяц – последняя среда)</w:t>
      </w:r>
      <w:r>
        <w:rPr>
          <w:rFonts w:ascii="Calibri" w:eastAsia="Calibri" w:hAnsi="Calibri" w:cs="Calibri"/>
          <w:sz w:val="28"/>
        </w:rPr>
        <w:t>;</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 xml:space="preserve">Престарелых </w:t>
      </w:r>
      <w:proofErr w:type="gramStart"/>
      <w:r>
        <w:rPr>
          <w:rFonts w:ascii="Calibri" w:eastAsia="Calibri" w:hAnsi="Calibri" w:cs="Calibri"/>
          <w:sz w:val="28"/>
        </w:rPr>
        <w:t>граждан ,</w:t>
      </w:r>
      <w:proofErr w:type="gramEnd"/>
      <w:r>
        <w:rPr>
          <w:rFonts w:ascii="Calibri" w:eastAsia="Calibri" w:hAnsi="Calibri" w:cs="Calibri"/>
          <w:sz w:val="28"/>
        </w:rPr>
        <w:t xml:space="preserve"> находящихся в домах-интернатах для инвалидов и престарелых;</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t>Студентов художественных высших и средних учебных заведений и училищ, также художественных факультетов других высших и средних учебных заведений;</w:t>
      </w:r>
    </w:p>
    <w:p w:rsidR="00F40B30" w:rsidRDefault="00D22D2A">
      <w:pPr>
        <w:numPr>
          <w:ilvl w:val="0"/>
          <w:numId w:val="1"/>
        </w:numPr>
        <w:spacing w:after="0" w:line="240" w:lineRule="auto"/>
        <w:ind w:left="720" w:hanging="360"/>
        <w:rPr>
          <w:rFonts w:ascii="Calibri" w:eastAsia="Calibri" w:hAnsi="Calibri" w:cs="Calibri"/>
          <w:sz w:val="28"/>
        </w:rPr>
      </w:pPr>
      <w:r>
        <w:rPr>
          <w:rFonts w:ascii="Calibri" w:eastAsia="Calibri" w:hAnsi="Calibri" w:cs="Calibri"/>
          <w:sz w:val="28"/>
        </w:rPr>
        <w:lastRenderedPageBreak/>
        <w:t>Лиц, не достигших 18</w:t>
      </w:r>
      <w:r w:rsidR="00BD41D0">
        <w:rPr>
          <w:rFonts w:ascii="Calibri" w:eastAsia="Calibri" w:hAnsi="Calibri" w:cs="Calibri"/>
          <w:sz w:val="28"/>
        </w:rPr>
        <w:t xml:space="preserve"> </w:t>
      </w:r>
      <w:proofErr w:type="gramStart"/>
      <w:r w:rsidR="00BD41D0">
        <w:rPr>
          <w:rFonts w:ascii="Calibri" w:eastAsia="Calibri" w:hAnsi="Calibri" w:cs="Calibri"/>
          <w:sz w:val="28"/>
        </w:rPr>
        <w:t xml:space="preserve">лет </w:t>
      </w:r>
      <w:r w:rsidR="0008476F">
        <w:rPr>
          <w:rFonts w:ascii="Calibri" w:eastAsia="Calibri" w:hAnsi="Calibri" w:cs="Calibri"/>
          <w:sz w:val="28"/>
        </w:rPr>
        <w:t>,обучающихся</w:t>
      </w:r>
      <w:proofErr w:type="gramEnd"/>
      <w:r w:rsidR="0008476F">
        <w:rPr>
          <w:rFonts w:ascii="Calibri" w:eastAsia="Calibri" w:hAnsi="Calibri" w:cs="Calibri"/>
          <w:sz w:val="28"/>
        </w:rPr>
        <w:t xml:space="preserve"> по основным профессиональным программам </w:t>
      </w:r>
      <w:bookmarkStart w:id="0" w:name="_GoBack"/>
      <w:bookmarkEnd w:id="0"/>
      <w:r w:rsidR="00BD41D0">
        <w:rPr>
          <w:rFonts w:ascii="Calibri" w:eastAsia="Calibri" w:hAnsi="Calibri" w:cs="Calibri"/>
          <w:sz w:val="28"/>
        </w:rPr>
        <w:t>(1 раз в месяц – последняя среда</w:t>
      </w:r>
      <w:r>
        <w:rPr>
          <w:rFonts w:ascii="Calibri" w:eastAsia="Calibri" w:hAnsi="Calibri" w:cs="Calibri"/>
          <w:sz w:val="28"/>
        </w:rPr>
        <w:t>).</w:t>
      </w:r>
    </w:p>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b/>
          <w:sz w:val="28"/>
        </w:rPr>
      </w:pPr>
      <w:r>
        <w:rPr>
          <w:rFonts w:ascii="Calibri" w:eastAsia="Calibri" w:hAnsi="Calibri" w:cs="Calibri"/>
          <w:b/>
          <w:sz w:val="28"/>
        </w:rPr>
        <w:t>3. Экскурсионное обслуживание:</w:t>
      </w:r>
    </w:p>
    <w:p w:rsidR="00F40B30" w:rsidRDefault="00D22D2A">
      <w:pPr>
        <w:spacing w:after="0" w:line="240" w:lineRule="auto"/>
        <w:rPr>
          <w:rFonts w:ascii="Calibri" w:eastAsia="Calibri" w:hAnsi="Calibri" w:cs="Calibri"/>
          <w:sz w:val="28"/>
        </w:rPr>
      </w:pPr>
      <w:r>
        <w:rPr>
          <w:rFonts w:ascii="Calibri" w:eastAsia="Calibri" w:hAnsi="Calibri" w:cs="Calibri"/>
          <w:sz w:val="28"/>
        </w:rPr>
        <w:t>3.1. Прейскурант на экскурсионное обслуживание:</w:t>
      </w:r>
    </w:p>
    <w:p w:rsidR="00F40B30" w:rsidRDefault="00F40B30">
      <w:pPr>
        <w:spacing w:after="0" w:line="240" w:lineRule="auto"/>
        <w:rPr>
          <w:rFonts w:ascii="Calibri" w:eastAsia="Calibri" w:hAnsi="Calibri" w:cs="Calibri"/>
          <w:b/>
          <w:sz w:val="28"/>
        </w:rPr>
      </w:pPr>
    </w:p>
    <w:tbl>
      <w:tblPr>
        <w:tblW w:w="0" w:type="auto"/>
        <w:tblInd w:w="98" w:type="dxa"/>
        <w:tblCellMar>
          <w:left w:w="10" w:type="dxa"/>
          <w:right w:w="10" w:type="dxa"/>
        </w:tblCellMar>
        <w:tblLook w:val="0000" w:firstRow="0" w:lastRow="0" w:firstColumn="0" w:lastColumn="0" w:noHBand="0" w:noVBand="0"/>
      </w:tblPr>
      <w:tblGrid>
        <w:gridCol w:w="3617"/>
        <w:gridCol w:w="2701"/>
        <w:gridCol w:w="3155"/>
      </w:tblGrid>
      <w:tr w:rsidR="00F40B3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Категории населения</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Отделы, выставки</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Филиалы</w:t>
            </w:r>
          </w:p>
        </w:tc>
      </w:tr>
      <w:tr w:rsidR="00F40B3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Взрослые</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BD41D0">
            <w:pPr>
              <w:spacing w:after="0" w:line="240" w:lineRule="auto"/>
              <w:rPr>
                <w:rFonts w:ascii="Calibri" w:eastAsia="Calibri" w:hAnsi="Calibri" w:cs="Calibri"/>
              </w:rPr>
            </w:pPr>
            <w:r>
              <w:rPr>
                <w:rFonts w:ascii="Calibri" w:eastAsia="Calibri" w:hAnsi="Calibri" w:cs="Calibri"/>
                <w:sz w:val="28"/>
              </w:rPr>
              <w:t>5</w:t>
            </w:r>
            <w:r w:rsidR="00D22D2A">
              <w:rPr>
                <w:rFonts w:ascii="Calibri" w:eastAsia="Calibri" w:hAnsi="Calibri" w:cs="Calibri"/>
                <w:sz w:val="28"/>
              </w:rPr>
              <w:t>0.00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w:t>
            </w:r>
          </w:p>
        </w:tc>
      </w:tr>
      <w:tr w:rsidR="00F40B3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Студенты</w:t>
            </w:r>
            <w:r w:rsidR="00BD41D0">
              <w:rPr>
                <w:rFonts w:ascii="Calibri" w:eastAsia="Calibri" w:hAnsi="Calibri" w:cs="Calibri"/>
                <w:sz w:val="28"/>
              </w:rPr>
              <w:t>, школьники</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BD41D0">
            <w:pPr>
              <w:spacing w:after="0" w:line="240" w:lineRule="auto"/>
              <w:rPr>
                <w:rFonts w:ascii="Calibri" w:eastAsia="Calibri" w:hAnsi="Calibri" w:cs="Calibri"/>
              </w:rPr>
            </w:pPr>
            <w:r>
              <w:rPr>
                <w:rFonts w:ascii="Calibri" w:eastAsia="Calibri" w:hAnsi="Calibri" w:cs="Calibri"/>
                <w:sz w:val="28"/>
              </w:rPr>
              <w:t>3</w:t>
            </w:r>
            <w:r w:rsidR="00D22D2A">
              <w:rPr>
                <w:rFonts w:ascii="Calibri" w:eastAsia="Calibri" w:hAnsi="Calibri" w:cs="Calibri"/>
                <w:sz w:val="28"/>
              </w:rPr>
              <w:t>0.00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w:t>
            </w:r>
          </w:p>
        </w:tc>
      </w:tr>
      <w:tr w:rsidR="00F40B3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BD41D0">
            <w:pPr>
              <w:spacing w:after="0" w:line="240" w:lineRule="auto"/>
              <w:rPr>
                <w:rFonts w:ascii="Calibri" w:eastAsia="Calibri" w:hAnsi="Calibri" w:cs="Calibri"/>
              </w:rPr>
            </w:pPr>
            <w:r>
              <w:rPr>
                <w:rFonts w:ascii="Calibri" w:eastAsia="Calibri" w:hAnsi="Calibri" w:cs="Calibri"/>
                <w:sz w:val="28"/>
              </w:rPr>
              <w:t>П</w:t>
            </w:r>
            <w:r w:rsidR="00D22D2A">
              <w:rPr>
                <w:rFonts w:ascii="Calibri" w:eastAsia="Calibri" w:hAnsi="Calibri" w:cs="Calibri"/>
                <w:sz w:val="28"/>
              </w:rPr>
              <w:t>енсионеры</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BD41D0">
            <w:pPr>
              <w:spacing w:after="0" w:line="240" w:lineRule="auto"/>
              <w:rPr>
                <w:rFonts w:ascii="Calibri" w:eastAsia="Calibri" w:hAnsi="Calibri" w:cs="Calibri"/>
              </w:rPr>
            </w:pPr>
            <w:r>
              <w:rPr>
                <w:rFonts w:ascii="Calibri" w:eastAsia="Calibri" w:hAnsi="Calibri" w:cs="Calibri"/>
                <w:sz w:val="28"/>
              </w:rPr>
              <w:t>3</w:t>
            </w:r>
            <w:r w:rsidR="00D22D2A">
              <w:rPr>
                <w:rFonts w:ascii="Calibri" w:eastAsia="Calibri" w:hAnsi="Calibri" w:cs="Calibri"/>
                <w:sz w:val="28"/>
              </w:rPr>
              <w:t>0.00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0B30" w:rsidRDefault="00D22D2A">
            <w:pPr>
              <w:spacing w:after="0" w:line="240" w:lineRule="auto"/>
              <w:rPr>
                <w:rFonts w:ascii="Calibri" w:eastAsia="Calibri" w:hAnsi="Calibri" w:cs="Calibri"/>
              </w:rPr>
            </w:pPr>
            <w:r>
              <w:rPr>
                <w:rFonts w:ascii="Calibri" w:eastAsia="Calibri" w:hAnsi="Calibri" w:cs="Calibri"/>
                <w:sz w:val="28"/>
              </w:rPr>
              <w:t>-</w:t>
            </w:r>
          </w:p>
        </w:tc>
      </w:tr>
      <w:tr w:rsidR="00BD41D0">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1D0" w:rsidRDefault="00BD41D0">
            <w:pPr>
              <w:spacing w:after="0" w:line="240" w:lineRule="auto"/>
              <w:rPr>
                <w:rFonts w:ascii="Calibri" w:eastAsia="Calibri" w:hAnsi="Calibri" w:cs="Calibri"/>
                <w:sz w:val="28"/>
              </w:rPr>
            </w:pPr>
            <w:r>
              <w:rPr>
                <w:rFonts w:ascii="Calibri" w:eastAsia="Calibri" w:hAnsi="Calibri" w:cs="Calibri"/>
                <w:sz w:val="28"/>
              </w:rPr>
              <w:t>Дети дошкольного возраста</w:t>
            </w:r>
          </w:p>
        </w:tc>
        <w:tc>
          <w:tcPr>
            <w:tcW w:w="2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1D0" w:rsidRDefault="00BD41D0">
            <w:pPr>
              <w:spacing w:after="0" w:line="240" w:lineRule="auto"/>
              <w:rPr>
                <w:rFonts w:ascii="Calibri" w:eastAsia="Calibri" w:hAnsi="Calibri" w:cs="Calibri"/>
                <w:sz w:val="28"/>
              </w:rPr>
            </w:pPr>
            <w:r>
              <w:rPr>
                <w:rFonts w:ascii="Calibri" w:eastAsia="Calibri" w:hAnsi="Calibri" w:cs="Calibri"/>
                <w:sz w:val="28"/>
              </w:rPr>
              <w:t>20.00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1D0" w:rsidRDefault="00BD41D0">
            <w:pPr>
              <w:spacing w:after="0" w:line="240" w:lineRule="auto"/>
              <w:rPr>
                <w:rFonts w:ascii="Calibri" w:eastAsia="Calibri" w:hAnsi="Calibri" w:cs="Calibri"/>
                <w:sz w:val="28"/>
              </w:rPr>
            </w:pPr>
          </w:p>
        </w:tc>
      </w:tr>
    </w:tbl>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sz w:val="28"/>
        </w:rPr>
      </w:pPr>
      <w:r>
        <w:rPr>
          <w:rFonts w:ascii="Calibri" w:eastAsia="Calibri" w:hAnsi="Calibri" w:cs="Calibri"/>
          <w:sz w:val="28"/>
        </w:rPr>
        <w:t>3.2. При организации экскурсионных групп из индивидуальных посетителей каждый из них оплачивает билет на экскурсионное обслуживание. При коллективном посещении БУК «ТМТНК» общая стоимость экскурсии исчисляется исходя из стоимости билетов на экскурсионное обслуживание для всех участников группы. Минимальное количество экскурсантов в группе 10 человек (для граждан иностранных государств 5 человек). В случае проведения экскурсии по просьбе посетителей с количеством менее 10 человек (иностранные граждане менее 5) человек платится полная стоимость экскурсионной путевки.</w:t>
      </w:r>
    </w:p>
    <w:p w:rsidR="00F40B30" w:rsidRDefault="00D22D2A">
      <w:pPr>
        <w:spacing w:after="0" w:line="240" w:lineRule="auto"/>
        <w:rPr>
          <w:rFonts w:ascii="Calibri" w:eastAsia="Calibri" w:hAnsi="Calibri" w:cs="Calibri"/>
          <w:sz w:val="28"/>
        </w:rPr>
      </w:pPr>
      <w:r>
        <w:rPr>
          <w:rFonts w:ascii="Calibri" w:eastAsia="Calibri" w:hAnsi="Calibri" w:cs="Calibri"/>
          <w:sz w:val="28"/>
        </w:rPr>
        <w:t>3.3. БУК «ТМТНК» предоставляет право посещения музея в выходные дни, а также в нерабочее время за двойную плату, по предварительным заявкам.</w:t>
      </w:r>
    </w:p>
    <w:p w:rsidR="00F40B30" w:rsidRDefault="00D22D2A">
      <w:pPr>
        <w:spacing w:after="0" w:line="240" w:lineRule="auto"/>
        <w:rPr>
          <w:rFonts w:ascii="Calibri" w:eastAsia="Calibri" w:hAnsi="Calibri" w:cs="Calibri"/>
          <w:sz w:val="28"/>
        </w:rPr>
      </w:pPr>
      <w:r>
        <w:rPr>
          <w:rFonts w:ascii="Calibri" w:eastAsia="Calibri" w:hAnsi="Calibri" w:cs="Calibri"/>
          <w:sz w:val="28"/>
        </w:rPr>
        <w:t>3.4. Посещение временных выставок, организованных в залах музея, а также привозных выставок производится за отдельную плату, назначаемую приказом директора.</w:t>
      </w:r>
    </w:p>
    <w:p w:rsidR="00F40B30" w:rsidRDefault="00D22D2A">
      <w:pPr>
        <w:spacing w:after="0" w:line="240" w:lineRule="auto"/>
        <w:rPr>
          <w:rFonts w:ascii="Calibri" w:eastAsia="Calibri" w:hAnsi="Calibri" w:cs="Calibri"/>
          <w:sz w:val="28"/>
        </w:rPr>
      </w:pPr>
      <w:r>
        <w:rPr>
          <w:rFonts w:ascii="Calibri" w:eastAsia="Calibri" w:hAnsi="Calibri" w:cs="Calibri"/>
          <w:sz w:val="28"/>
        </w:rPr>
        <w:t>3.5. БУК «ТМТНК» предлагает проведение совместно с творческими коллективами экскурсионно-просветительных мероприятий (вечеров, концертов, спектаклей и т.д.). Стоимость одного мероприятия определяется для:</w:t>
      </w:r>
    </w:p>
    <w:p w:rsidR="00F40B30" w:rsidRDefault="00D22D2A">
      <w:pPr>
        <w:numPr>
          <w:ilvl w:val="0"/>
          <w:numId w:val="2"/>
        </w:numPr>
        <w:spacing w:after="0" w:line="240" w:lineRule="auto"/>
        <w:ind w:left="720" w:hanging="360"/>
        <w:rPr>
          <w:rFonts w:ascii="Calibri" w:eastAsia="Calibri" w:hAnsi="Calibri" w:cs="Calibri"/>
          <w:sz w:val="28"/>
        </w:rPr>
      </w:pPr>
      <w:r>
        <w:rPr>
          <w:rFonts w:ascii="Calibri" w:eastAsia="Calibri" w:hAnsi="Calibri" w:cs="Calibri"/>
          <w:sz w:val="28"/>
        </w:rPr>
        <w:t>Российских граждан – от 50 рублей с человека;</w:t>
      </w:r>
    </w:p>
    <w:p w:rsidR="00F40B30" w:rsidRDefault="00D22D2A">
      <w:pPr>
        <w:numPr>
          <w:ilvl w:val="0"/>
          <w:numId w:val="2"/>
        </w:numPr>
        <w:spacing w:after="0" w:line="240" w:lineRule="auto"/>
        <w:ind w:left="720" w:hanging="360"/>
        <w:rPr>
          <w:rFonts w:ascii="Calibri" w:eastAsia="Calibri" w:hAnsi="Calibri" w:cs="Calibri"/>
          <w:sz w:val="28"/>
        </w:rPr>
      </w:pPr>
      <w:r>
        <w:rPr>
          <w:rFonts w:ascii="Calibri" w:eastAsia="Calibri" w:hAnsi="Calibri" w:cs="Calibri"/>
          <w:sz w:val="28"/>
        </w:rPr>
        <w:t>Иностранных граждан – от 100 рублей с человека.</w:t>
      </w:r>
    </w:p>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sz w:val="28"/>
        </w:rPr>
      </w:pPr>
      <w:r>
        <w:rPr>
          <w:rFonts w:ascii="Calibri" w:eastAsia="Calibri" w:hAnsi="Calibri" w:cs="Calibri"/>
          <w:sz w:val="28"/>
        </w:rPr>
        <w:t xml:space="preserve">3.6. Стоимость </w:t>
      </w:r>
      <w:proofErr w:type="gramStart"/>
      <w:r>
        <w:rPr>
          <w:rFonts w:ascii="Calibri" w:eastAsia="Calibri" w:hAnsi="Calibri" w:cs="Calibri"/>
          <w:sz w:val="28"/>
        </w:rPr>
        <w:t>экскурсии  «</w:t>
      </w:r>
      <w:proofErr w:type="gramEnd"/>
      <w:r>
        <w:rPr>
          <w:rFonts w:ascii="Calibri" w:eastAsia="Calibri" w:hAnsi="Calibri" w:cs="Calibri"/>
          <w:sz w:val="28"/>
        </w:rPr>
        <w:t xml:space="preserve">Святыни </w:t>
      </w:r>
      <w:proofErr w:type="spellStart"/>
      <w:r>
        <w:rPr>
          <w:rFonts w:ascii="Calibri" w:eastAsia="Calibri" w:hAnsi="Calibri" w:cs="Calibri"/>
          <w:sz w:val="28"/>
        </w:rPr>
        <w:t>Кокшеньги</w:t>
      </w:r>
      <w:proofErr w:type="spellEnd"/>
      <w:r>
        <w:rPr>
          <w:rFonts w:ascii="Calibri" w:eastAsia="Calibri" w:hAnsi="Calibri" w:cs="Calibri"/>
          <w:sz w:val="28"/>
        </w:rPr>
        <w:t xml:space="preserve">» с посещением </w:t>
      </w:r>
      <w:proofErr w:type="spellStart"/>
      <w:r>
        <w:rPr>
          <w:rFonts w:ascii="Calibri" w:eastAsia="Calibri" w:hAnsi="Calibri" w:cs="Calibri"/>
          <w:sz w:val="28"/>
        </w:rPr>
        <w:t>Тиуновского</w:t>
      </w:r>
      <w:proofErr w:type="spellEnd"/>
      <w:r>
        <w:rPr>
          <w:rFonts w:ascii="Calibri" w:eastAsia="Calibri" w:hAnsi="Calibri" w:cs="Calibri"/>
          <w:sz w:val="28"/>
        </w:rPr>
        <w:t xml:space="preserve"> святилища для:</w:t>
      </w:r>
    </w:p>
    <w:p w:rsidR="00F40B30" w:rsidRDefault="00D22D2A">
      <w:pPr>
        <w:numPr>
          <w:ilvl w:val="0"/>
          <w:numId w:val="3"/>
        </w:numPr>
        <w:spacing w:after="0" w:line="240" w:lineRule="auto"/>
        <w:ind w:left="765" w:hanging="360"/>
        <w:rPr>
          <w:rFonts w:ascii="Calibri" w:eastAsia="Calibri" w:hAnsi="Calibri" w:cs="Calibri"/>
          <w:sz w:val="28"/>
        </w:rPr>
      </w:pPr>
      <w:r>
        <w:rPr>
          <w:rFonts w:ascii="Calibri" w:eastAsia="Calibri" w:hAnsi="Calibri" w:cs="Calibri"/>
          <w:sz w:val="28"/>
        </w:rPr>
        <w:t>Российских граждан – от 50 рублей в час;</w:t>
      </w:r>
    </w:p>
    <w:p w:rsidR="00F40B30" w:rsidRDefault="00D22D2A">
      <w:pPr>
        <w:numPr>
          <w:ilvl w:val="0"/>
          <w:numId w:val="3"/>
        </w:numPr>
        <w:spacing w:after="0" w:line="240" w:lineRule="auto"/>
        <w:ind w:left="765" w:hanging="360"/>
        <w:rPr>
          <w:rFonts w:ascii="Calibri" w:eastAsia="Calibri" w:hAnsi="Calibri" w:cs="Calibri"/>
          <w:sz w:val="28"/>
        </w:rPr>
      </w:pPr>
      <w:r>
        <w:rPr>
          <w:rFonts w:ascii="Calibri" w:eastAsia="Calibri" w:hAnsi="Calibri" w:cs="Calibri"/>
          <w:sz w:val="28"/>
        </w:rPr>
        <w:t>Иностранных граждан – от 100 рублей в час.</w:t>
      </w:r>
    </w:p>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b/>
          <w:sz w:val="28"/>
        </w:rPr>
      </w:pPr>
      <w:r>
        <w:rPr>
          <w:rFonts w:ascii="Calibri" w:eastAsia="Calibri" w:hAnsi="Calibri" w:cs="Calibri"/>
          <w:b/>
          <w:sz w:val="28"/>
        </w:rPr>
        <w:t>4. Лекционное обслуживание:</w:t>
      </w:r>
    </w:p>
    <w:p w:rsidR="00F40B30" w:rsidRDefault="00D22D2A">
      <w:pPr>
        <w:spacing w:after="0" w:line="240" w:lineRule="auto"/>
        <w:rPr>
          <w:rFonts w:ascii="Calibri" w:eastAsia="Calibri" w:hAnsi="Calibri" w:cs="Calibri"/>
          <w:sz w:val="28"/>
        </w:rPr>
      </w:pPr>
      <w:r>
        <w:rPr>
          <w:rFonts w:ascii="Calibri" w:eastAsia="Calibri" w:hAnsi="Calibri" w:cs="Calibri"/>
          <w:sz w:val="28"/>
        </w:rPr>
        <w:t>4.1. Стоимость лекционного обслуживания оценивается исходя из расценок, установленных на экскурсионное обслуживание п.3.1., 3.2. настоящего Положения.</w:t>
      </w:r>
    </w:p>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b/>
          <w:sz w:val="28"/>
        </w:rPr>
      </w:pPr>
      <w:r>
        <w:rPr>
          <w:rFonts w:ascii="Calibri" w:eastAsia="Calibri" w:hAnsi="Calibri" w:cs="Calibri"/>
          <w:b/>
          <w:sz w:val="28"/>
        </w:rPr>
        <w:t>5. Научно-изыскательские работы:</w:t>
      </w:r>
    </w:p>
    <w:p w:rsidR="00F40B30" w:rsidRDefault="00D22D2A">
      <w:pPr>
        <w:spacing w:after="0" w:line="240" w:lineRule="auto"/>
        <w:rPr>
          <w:rFonts w:ascii="Calibri" w:eastAsia="Calibri" w:hAnsi="Calibri" w:cs="Calibri"/>
          <w:sz w:val="28"/>
        </w:rPr>
      </w:pPr>
      <w:r>
        <w:rPr>
          <w:rFonts w:ascii="Calibri" w:eastAsia="Calibri" w:hAnsi="Calibri" w:cs="Calibri"/>
          <w:sz w:val="28"/>
        </w:rPr>
        <w:t>5.1. Составление исторических записок, справок на основе опубликованных материалов – 10 рублей за 1 печатный лист.</w:t>
      </w:r>
    </w:p>
    <w:p w:rsidR="00F40B30" w:rsidRDefault="00D22D2A">
      <w:pPr>
        <w:spacing w:after="0" w:line="240" w:lineRule="auto"/>
        <w:rPr>
          <w:rFonts w:ascii="Calibri" w:eastAsia="Calibri" w:hAnsi="Calibri" w:cs="Calibri"/>
          <w:sz w:val="28"/>
        </w:rPr>
      </w:pPr>
      <w:r>
        <w:rPr>
          <w:rFonts w:ascii="Calibri" w:eastAsia="Calibri" w:hAnsi="Calibri" w:cs="Calibri"/>
          <w:sz w:val="28"/>
        </w:rPr>
        <w:t>5.2. Составление исторических записок, справок на основе вновь выявленных, архивных документов и (или) с использованием фондовых коллекций музея – 20 рублей за 1 печатный лист.</w:t>
      </w:r>
    </w:p>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b/>
          <w:sz w:val="28"/>
        </w:rPr>
      </w:pPr>
      <w:r>
        <w:rPr>
          <w:rFonts w:ascii="Calibri" w:eastAsia="Calibri" w:hAnsi="Calibri" w:cs="Calibri"/>
          <w:b/>
          <w:sz w:val="28"/>
        </w:rPr>
        <w:t xml:space="preserve">6. Услуги фондов, архива музея: </w:t>
      </w:r>
    </w:p>
    <w:p w:rsidR="00F40B30" w:rsidRDefault="00D22D2A">
      <w:pPr>
        <w:spacing w:after="0" w:line="240" w:lineRule="auto"/>
        <w:rPr>
          <w:rFonts w:ascii="Calibri" w:eastAsia="Calibri" w:hAnsi="Calibri" w:cs="Calibri"/>
          <w:sz w:val="28"/>
        </w:rPr>
      </w:pPr>
      <w:r>
        <w:rPr>
          <w:rFonts w:ascii="Calibri" w:eastAsia="Calibri" w:hAnsi="Calibri" w:cs="Calibri"/>
          <w:sz w:val="28"/>
        </w:rPr>
        <w:t>6.1. Воспроизведение, передача воспроизведений музейных предметов, коллекций, зданий музея, объектов, расположенных на территории БУК «ТМТНК» с целью обнародования, публикации, научной работы, использования в коммерческих и рекламных целях, производства изобразительной, печатной, сувенирной и другой тиражированной продукции, осуществляется на основании договоров.</w:t>
      </w:r>
    </w:p>
    <w:p w:rsidR="00F40B30" w:rsidRDefault="00D22D2A">
      <w:pPr>
        <w:spacing w:after="0" w:line="240" w:lineRule="auto"/>
        <w:rPr>
          <w:rFonts w:ascii="Calibri" w:eastAsia="Calibri" w:hAnsi="Calibri" w:cs="Calibri"/>
          <w:sz w:val="28"/>
        </w:rPr>
      </w:pPr>
      <w:r>
        <w:rPr>
          <w:rFonts w:ascii="Calibri" w:eastAsia="Calibri" w:hAnsi="Calibri" w:cs="Calibri"/>
          <w:sz w:val="28"/>
        </w:rPr>
        <w:t>Экспонат, музейный предмет ранее опубликованный – 50.00.</w:t>
      </w:r>
    </w:p>
    <w:p w:rsidR="00F40B30" w:rsidRDefault="00D22D2A">
      <w:pPr>
        <w:spacing w:after="0" w:line="240" w:lineRule="auto"/>
        <w:rPr>
          <w:rFonts w:ascii="Calibri" w:eastAsia="Calibri" w:hAnsi="Calibri" w:cs="Calibri"/>
          <w:sz w:val="28"/>
        </w:rPr>
      </w:pPr>
      <w:r>
        <w:rPr>
          <w:rFonts w:ascii="Calibri" w:eastAsia="Calibri" w:hAnsi="Calibri" w:cs="Calibri"/>
          <w:sz w:val="28"/>
        </w:rPr>
        <w:t>Экспонат, музейный предмет ранее не опубликованный – 100.00.</w:t>
      </w:r>
    </w:p>
    <w:p w:rsidR="00F40B30" w:rsidRDefault="00D22D2A">
      <w:pPr>
        <w:spacing w:after="0" w:line="240" w:lineRule="auto"/>
        <w:rPr>
          <w:rFonts w:ascii="Calibri" w:eastAsia="Calibri" w:hAnsi="Calibri" w:cs="Calibri"/>
          <w:sz w:val="28"/>
        </w:rPr>
      </w:pPr>
      <w:r>
        <w:rPr>
          <w:rFonts w:ascii="Calibri" w:eastAsia="Calibri" w:hAnsi="Calibri" w:cs="Calibri"/>
          <w:sz w:val="28"/>
        </w:rPr>
        <w:t>6.2. Профессиональная видеосъемка музейных предметов, коллекций, зданий музея, объектов, расположенных на территории БУК «ТМТНК» с целью обнародования, научной работы, использования в коммерческих и рекламных целях, производства тиражированной продукции, осуществляется на основе договоров. Ориентировочная стоимость услуг составляет: 1 съемочный час от 100 до 500 рублей.</w:t>
      </w:r>
    </w:p>
    <w:p w:rsidR="00F40B30" w:rsidRDefault="00D22D2A">
      <w:pPr>
        <w:spacing w:after="0" w:line="240" w:lineRule="auto"/>
        <w:rPr>
          <w:rFonts w:ascii="Calibri" w:eastAsia="Calibri" w:hAnsi="Calibri" w:cs="Calibri"/>
          <w:sz w:val="28"/>
        </w:rPr>
      </w:pPr>
      <w:r>
        <w:rPr>
          <w:rFonts w:ascii="Calibri" w:eastAsia="Calibri" w:hAnsi="Calibri" w:cs="Calibri"/>
          <w:sz w:val="28"/>
        </w:rPr>
        <w:t>6.3. Предоставление для съемки музейных предметов, коллекций, зданий для использования в личных целях (без права публикации и тиражирования) ориентировочная стоимость услуг составляет:</w:t>
      </w:r>
    </w:p>
    <w:p w:rsidR="00F40B30" w:rsidRDefault="00D22D2A">
      <w:pPr>
        <w:spacing w:after="0" w:line="240" w:lineRule="auto"/>
        <w:rPr>
          <w:rFonts w:ascii="Calibri" w:eastAsia="Calibri" w:hAnsi="Calibri" w:cs="Calibri"/>
          <w:sz w:val="28"/>
        </w:rPr>
      </w:pPr>
      <w:r>
        <w:rPr>
          <w:rFonts w:ascii="Calibri" w:eastAsia="Calibri" w:hAnsi="Calibri" w:cs="Calibri"/>
          <w:sz w:val="28"/>
        </w:rPr>
        <w:t>Экспонат, музейный предмет ранее опубликованный – 50.00.</w:t>
      </w:r>
    </w:p>
    <w:p w:rsidR="00F40B30" w:rsidRDefault="00D22D2A">
      <w:pPr>
        <w:spacing w:after="0" w:line="240" w:lineRule="auto"/>
        <w:rPr>
          <w:rFonts w:ascii="Calibri" w:eastAsia="Calibri" w:hAnsi="Calibri" w:cs="Calibri"/>
          <w:sz w:val="28"/>
        </w:rPr>
      </w:pPr>
      <w:r>
        <w:rPr>
          <w:rFonts w:ascii="Calibri" w:eastAsia="Calibri" w:hAnsi="Calibri" w:cs="Calibri"/>
          <w:sz w:val="28"/>
        </w:rPr>
        <w:t>Экспонат, музейный предмет ранее не опубликованный – 100 00.</w:t>
      </w:r>
    </w:p>
    <w:p w:rsidR="00F40B30" w:rsidRDefault="00D22D2A">
      <w:pPr>
        <w:spacing w:after="0" w:line="240" w:lineRule="auto"/>
        <w:rPr>
          <w:rFonts w:ascii="Calibri" w:eastAsia="Calibri" w:hAnsi="Calibri" w:cs="Calibri"/>
          <w:sz w:val="28"/>
        </w:rPr>
      </w:pPr>
      <w:r>
        <w:rPr>
          <w:rFonts w:ascii="Calibri" w:eastAsia="Calibri" w:hAnsi="Calibri" w:cs="Calibri"/>
          <w:sz w:val="28"/>
        </w:rPr>
        <w:t>6.4. Другие виды услуг архива и фондов:</w:t>
      </w:r>
    </w:p>
    <w:p w:rsidR="00F40B30" w:rsidRDefault="00D22D2A">
      <w:pPr>
        <w:spacing w:after="0" w:line="240" w:lineRule="auto"/>
        <w:rPr>
          <w:rFonts w:ascii="Calibri" w:eastAsia="Calibri" w:hAnsi="Calibri" w:cs="Calibri"/>
          <w:sz w:val="28"/>
        </w:rPr>
      </w:pPr>
      <w:r>
        <w:rPr>
          <w:rFonts w:ascii="Calibri" w:eastAsia="Calibri" w:hAnsi="Calibri" w:cs="Calibri"/>
          <w:sz w:val="28"/>
        </w:rPr>
        <w:t>Ознакомление с музейными предметами, находящимися в фондохранилищах – 100.00.</w:t>
      </w:r>
    </w:p>
    <w:p w:rsidR="00F40B30" w:rsidRDefault="00D22D2A">
      <w:pPr>
        <w:spacing w:after="0" w:line="240" w:lineRule="auto"/>
        <w:rPr>
          <w:rFonts w:ascii="Calibri" w:eastAsia="Calibri" w:hAnsi="Calibri" w:cs="Calibri"/>
          <w:sz w:val="28"/>
        </w:rPr>
      </w:pPr>
      <w:r>
        <w:rPr>
          <w:rFonts w:ascii="Calibri" w:eastAsia="Calibri" w:hAnsi="Calibri" w:cs="Calibri"/>
          <w:sz w:val="28"/>
        </w:rPr>
        <w:t>Передача во временное пользование музейных предметов – 50-100% оценочной стоимости предмета (на основании договора).</w:t>
      </w:r>
    </w:p>
    <w:p w:rsidR="00F40B30" w:rsidRDefault="00D22D2A">
      <w:pPr>
        <w:spacing w:after="0" w:line="240" w:lineRule="auto"/>
        <w:rPr>
          <w:rFonts w:ascii="Calibri" w:eastAsia="Calibri" w:hAnsi="Calibri" w:cs="Calibri"/>
          <w:sz w:val="28"/>
        </w:rPr>
      </w:pPr>
      <w:r>
        <w:rPr>
          <w:rFonts w:ascii="Calibri" w:eastAsia="Calibri" w:hAnsi="Calibri" w:cs="Calibri"/>
          <w:sz w:val="28"/>
        </w:rPr>
        <w:t>Предоставление для копирования – прорисовки музейных предметов (экспонаты основного фонда) с использованием в личных целях – от 20 рублей.</w:t>
      </w:r>
    </w:p>
    <w:p w:rsidR="00F40B30" w:rsidRDefault="00D22D2A">
      <w:pPr>
        <w:spacing w:after="0" w:line="240" w:lineRule="auto"/>
        <w:rPr>
          <w:rFonts w:ascii="Calibri" w:eastAsia="Calibri" w:hAnsi="Calibri" w:cs="Calibri"/>
          <w:sz w:val="28"/>
        </w:rPr>
      </w:pPr>
      <w:r>
        <w:rPr>
          <w:rFonts w:ascii="Calibri" w:eastAsia="Calibri" w:hAnsi="Calibri" w:cs="Calibri"/>
          <w:sz w:val="28"/>
        </w:rPr>
        <w:t>Предоставление для копирования – прорисовки музейных предметов (экспонаты вспомогательного фонда) с использованием в личных целях – от 10 рублей.</w:t>
      </w:r>
    </w:p>
    <w:p w:rsidR="00F40B30" w:rsidRDefault="00D22D2A">
      <w:pPr>
        <w:spacing w:after="0" w:line="240" w:lineRule="auto"/>
        <w:rPr>
          <w:rFonts w:ascii="Calibri" w:eastAsia="Calibri" w:hAnsi="Calibri" w:cs="Calibri"/>
          <w:sz w:val="28"/>
        </w:rPr>
      </w:pPr>
      <w:r>
        <w:rPr>
          <w:rFonts w:ascii="Calibri" w:eastAsia="Calibri" w:hAnsi="Calibri" w:cs="Calibri"/>
          <w:sz w:val="28"/>
        </w:rPr>
        <w:t>Подбор и выдача музейных предметов по запросу посетителя – от 10 рублей.</w:t>
      </w:r>
    </w:p>
    <w:p w:rsidR="00F40B30" w:rsidRDefault="00D22D2A">
      <w:pPr>
        <w:spacing w:after="0" w:line="240" w:lineRule="auto"/>
        <w:rPr>
          <w:rFonts w:ascii="Calibri" w:eastAsia="Calibri" w:hAnsi="Calibri" w:cs="Calibri"/>
          <w:sz w:val="28"/>
        </w:rPr>
      </w:pPr>
      <w:r>
        <w:rPr>
          <w:rFonts w:ascii="Calibri" w:eastAsia="Calibri" w:hAnsi="Calibri" w:cs="Calibri"/>
          <w:sz w:val="28"/>
        </w:rPr>
        <w:t>Выписка, ксерокопирование, изучение фондовых предметов: уникальные – 200.00, ценные – 100.00, тиражированные – 50.00.</w:t>
      </w:r>
    </w:p>
    <w:p w:rsidR="00F40B30" w:rsidRDefault="00F40B30">
      <w:pPr>
        <w:spacing w:after="0" w:line="240" w:lineRule="auto"/>
        <w:rPr>
          <w:rFonts w:ascii="Calibri" w:eastAsia="Calibri" w:hAnsi="Calibri" w:cs="Calibri"/>
          <w:sz w:val="28"/>
        </w:rPr>
      </w:pPr>
    </w:p>
    <w:p w:rsidR="00F40B30" w:rsidRDefault="00D22D2A">
      <w:pPr>
        <w:spacing w:after="0" w:line="240" w:lineRule="auto"/>
        <w:rPr>
          <w:rFonts w:ascii="Calibri" w:eastAsia="Calibri" w:hAnsi="Calibri" w:cs="Calibri"/>
          <w:b/>
          <w:sz w:val="28"/>
        </w:rPr>
      </w:pPr>
      <w:r>
        <w:rPr>
          <w:rFonts w:ascii="Calibri" w:eastAsia="Calibri" w:hAnsi="Calibri" w:cs="Calibri"/>
          <w:b/>
          <w:sz w:val="28"/>
        </w:rPr>
        <w:t>7. Любительская фото и видеосъемка с использованием в личных целях.</w:t>
      </w:r>
    </w:p>
    <w:p w:rsidR="00F40B30" w:rsidRDefault="00D22D2A">
      <w:pPr>
        <w:spacing w:after="0" w:line="240" w:lineRule="auto"/>
        <w:rPr>
          <w:rFonts w:ascii="Calibri" w:eastAsia="Calibri" w:hAnsi="Calibri" w:cs="Calibri"/>
          <w:sz w:val="28"/>
        </w:rPr>
      </w:pPr>
      <w:r>
        <w:rPr>
          <w:rFonts w:ascii="Calibri" w:eastAsia="Calibri" w:hAnsi="Calibri" w:cs="Calibri"/>
          <w:sz w:val="28"/>
        </w:rPr>
        <w:t>Территория музея, экспозиции – 20.00 (фото), 40.00 (видео).</w:t>
      </w:r>
    </w:p>
    <w:p w:rsidR="00F40B30" w:rsidRDefault="00D22D2A">
      <w:pPr>
        <w:spacing w:after="0" w:line="240" w:lineRule="auto"/>
        <w:rPr>
          <w:rFonts w:ascii="Calibri" w:eastAsia="Calibri" w:hAnsi="Calibri" w:cs="Calibri"/>
          <w:sz w:val="28"/>
        </w:rPr>
      </w:pPr>
      <w:r>
        <w:rPr>
          <w:rFonts w:ascii="Calibri" w:eastAsia="Calibri" w:hAnsi="Calibri" w:cs="Calibri"/>
          <w:sz w:val="28"/>
        </w:rPr>
        <w:t>Изготовление отпечатков с черно-белых негативов – 10.00 за один отпечаток.</w:t>
      </w:r>
    </w:p>
    <w:p w:rsidR="00F40B30" w:rsidRDefault="00D22D2A">
      <w:pPr>
        <w:spacing w:after="0" w:line="240" w:lineRule="auto"/>
        <w:rPr>
          <w:rFonts w:ascii="Calibri" w:eastAsia="Calibri" w:hAnsi="Calibri" w:cs="Calibri"/>
          <w:sz w:val="28"/>
        </w:rPr>
      </w:pPr>
      <w:r>
        <w:rPr>
          <w:rFonts w:ascii="Calibri" w:eastAsia="Calibri" w:hAnsi="Calibri" w:cs="Calibri"/>
          <w:sz w:val="28"/>
        </w:rPr>
        <w:t>Изготовление отпечатков с цветных негативов – 20.00 за один отпечаток.</w:t>
      </w:r>
    </w:p>
    <w:p w:rsidR="00F40B30" w:rsidRDefault="00D22D2A">
      <w:pPr>
        <w:spacing w:after="0" w:line="240" w:lineRule="auto"/>
        <w:rPr>
          <w:rFonts w:ascii="Calibri" w:eastAsia="Calibri" w:hAnsi="Calibri" w:cs="Calibri"/>
          <w:sz w:val="28"/>
        </w:rPr>
      </w:pPr>
      <w:r>
        <w:rPr>
          <w:rFonts w:ascii="Calibri" w:eastAsia="Calibri" w:hAnsi="Calibri" w:cs="Calibri"/>
          <w:sz w:val="28"/>
        </w:rPr>
        <w:t>Изготовление отпечатков с цифровых носителей 20.00 за 1 отпечаток на принтере, от 10.00 запись на диск (в зависимости от объема информации).</w:t>
      </w:r>
    </w:p>
    <w:p w:rsidR="00F55DB1" w:rsidRDefault="00F55DB1">
      <w:pPr>
        <w:spacing w:after="0" w:line="240" w:lineRule="auto"/>
        <w:rPr>
          <w:rFonts w:ascii="Calibri" w:eastAsia="Calibri" w:hAnsi="Calibri" w:cs="Calibri"/>
          <w:sz w:val="28"/>
        </w:rPr>
      </w:pPr>
    </w:p>
    <w:p w:rsidR="003F3281" w:rsidRDefault="00F55DB1">
      <w:pPr>
        <w:spacing w:after="0" w:line="240" w:lineRule="auto"/>
        <w:rPr>
          <w:rFonts w:ascii="Calibri" w:eastAsia="Calibri" w:hAnsi="Calibri" w:cs="Calibri"/>
          <w:b/>
          <w:sz w:val="28"/>
        </w:rPr>
      </w:pPr>
      <w:r w:rsidRPr="003F3281">
        <w:rPr>
          <w:rFonts w:ascii="Calibri" w:eastAsia="Calibri" w:hAnsi="Calibri" w:cs="Calibri"/>
          <w:b/>
          <w:sz w:val="28"/>
        </w:rPr>
        <w:t xml:space="preserve">8. </w:t>
      </w:r>
      <w:r w:rsidR="000A0FE6" w:rsidRPr="003F3281">
        <w:rPr>
          <w:rFonts w:ascii="Calibri" w:eastAsia="Calibri" w:hAnsi="Calibri" w:cs="Calibri"/>
          <w:b/>
          <w:sz w:val="28"/>
        </w:rPr>
        <w:t>Интерактивные занятия, анимационные программы</w:t>
      </w:r>
      <w:r w:rsidR="003F3281" w:rsidRPr="003F3281">
        <w:rPr>
          <w:rFonts w:ascii="Calibri" w:eastAsia="Calibri" w:hAnsi="Calibri" w:cs="Calibri"/>
          <w:b/>
          <w:sz w:val="28"/>
        </w:rPr>
        <w:t>.</w:t>
      </w:r>
    </w:p>
    <w:p w:rsidR="003F3281" w:rsidRDefault="003F3281">
      <w:pPr>
        <w:spacing w:after="0" w:line="240" w:lineRule="auto"/>
        <w:rPr>
          <w:rFonts w:ascii="Calibri" w:eastAsia="Calibri" w:hAnsi="Calibri" w:cs="Calibri"/>
          <w:sz w:val="28"/>
        </w:rPr>
      </w:pPr>
      <w:r>
        <w:rPr>
          <w:rFonts w:ascii="Calibri" w:eastAsia="Calibri" w:hAnsi="Calibri" w:cs="Calibri"/>
          <w:sz w:val="28"/>
        </w:rPr>
        <w:t>Интерактивное занятие для детей – от 50 до 75 рублей;</w:t>
      </w:r>
    </w:p>
    <w:p w:rsidR="003F3281" w:rsidRDefault="003F3281">
      <w:pPr>
        <w:spacing w:after="0" w:line="240" w:lineRule="auto"/>
        <w:rPr>
          <w:rFonts w:ascii="Calibri" w:eastAsia="Calibri" w:hAnsi="Calibri" w:cs="Calibri"/>
          <w:sz w:val="28"/>
        </w:rPr>
      </w:pPr>
      <w:r>
        <w:rPr>
          <w:rFonts w:ascii="Calibri" w:eastAsia="Calibri" w:hAnsi="Calibri" w:cs="Calibri"/>
          <w:sz w:val="28"/>
        </w:rPr>
        <w:t>Интерактивное занятие для взрослых – от 100 до 150 рублей.</w:t>
      </w:r>
    </w:p>
    <w:p w:rsidR="003F3281" w:rsidRDefault="003F3281">
      <w:pPr>
        <w:spacing w:after="0" w:line="240" w:lineRule="auto"/>
        <w:rPr>
          <w:rFonts w:ascii="Calibri" w:eastAsia="Calibri" w:hAnsi="Calibri" w:cs="Calibri"/>
          <w:sz w:val="28"/>
        </w:rPr>
      </w:pPr>
      <w:r>
        <w:rPr>
          <w:rFonts w:ascii="Calibri" w:eastAsia="Calibri" w:hAnsi="Calibri" w:cs="Calibri"/>
          <w:sz w:val="28"/>
        </w:rPr>
        <w:t>Анимационная программа для детей – от 50 до 75 рублей;</w:t>
      </w:r>
    </w:p>
    <w:p w:rsidR="003F3281" w:rsidRDefault="003F3281">
      <w:pPr>
        <w:spacing w:after="0" w:line="240" w:lineRule="auto"/>
        <w:rPr>
          <w:rFonts w:ascii="Calibri" w:eastAsia="Calibri" w:hAnsi="Calibri" w:cs="Calibri"/>
          <w:sz w:val="28"/>
        </w:rPr>
      </w:pPr>
      <w:r>
        <w:rPr>
          <w:rFonts w:ascii="Calibri" w:eastAsia="Calibri" w:hAnsi="Calibri" w:cs="Calibri"/>
          <w:sz w:val="28"/>
        </w:rPr>
        <w:t>Анимационная программа для взрослых – от 100 до 150 рублей.</w:t>
      </w:r>
    </w:p>
    <w:p w:rsidR="002A26F1" w:rsidRDefault="003F3281">
      <w:pPr>
        <w:spacing w:after="0" w:line="240" w:lineRule="auto"/>
        <w:rPr>
          <w:rFonts w:ascii="Calibri" w:eastAsia="Calibri" w:hAnsi="Calibri" w:cs="Calibri"/>
          <w:sz w:val="28"/>
        </w:rPr>
      </w:pPr>
      <w:r>
        <w:rPr>
          <w:rFonts w:ascii="Calibri" w:eastAsia="Calibri" w:hAnsi="Calibri" w:cs="Calibri"/>
          <w:sz w:val="28"/>
        </w:rPr>
        <w:t>Минимальное количество участников в группе 10 человек. В случае проведения мероприятия по просьбе посетителей с количеством менее 10 человек плати</w:t>
      </w:r>
      <w:r w:rsidR="002A26F1">
        <w:rPr>
          <w:rFonts w:ascii="Calibri" w:eastAsia="Calibri" w:hAnsi="Calibri" w:cs="Calibri"/>
          <w:sz w:val="28"/>
        </w:rPr>
        <w:t>тся полная стоимость занятия или программы.</w:t>
      </w:r>
    </w:p>
    <w:p w:rsidR="002A26F1" w:rsidRDefault="002A26F1">
      <w:pPr>
        <w:spacing w:after="0" w:line="240" w:lineRule="auto"/>
        <w:rPr>
          <w:rFonts w:ascii="Calibri" w:eastAsia="Calibri" w:hAnsi="Calibri" w:cs="Calibri"/>
          <w:sz w:val="28"/>
        </w:rPr>
      </w:pPr>
    </w:p>
    <w:p w:rsidR="00F870AE" w:rsidRDefault="002A26F1">
      <w:pPr>
        <w:spacing w:after="0" w:line="240" w:lineRule="auto"/>
        <w:rPr>
          <w:rFonts w:ascii="Calibri" w:eastAsia="Calibri" w:hAnsi="Calibri" w:cs="Calibri"/>
          <w:sz w:val="28"/>
        </w:rPr>
      </w:pPr>
      <w:r w:rsidRPr="00C55498">
        <w:rPr>
          <w:rFonts w:ascii="Calibri" w:eastAsia="Calibri" w:hAnsi="Calibri" w:cs="Calibri"/>
          <w:b/>
          <w:sz w:val="28"/>
        </w:rPr>
        <w:t>9.</w:t>
      </w:r>
      <w:r w:rsidR="00C55498" w:rsidRPr="00C55498">
        <w:rPr>
          <w:rFonts w:ascii="Calibri" w:eastAsia="Calibri" w:hAnsi="Calibri" w:cs="Calibri"/>
          <w:b/>
          <w:sz w:val="28"/>
        </w:rPr>
        <w:t xml:space="preserve"> </w:t>
      </w:r>
      <w:r w:rsidR="00703EC4">
        <w:rPr>
          <w:rFonts w:ascii="Calibri" w:eastAsia="Calibri" w:hAnsi="Calibri" w:cs="Calibri"/>
          <w:b/>
          <w:sz w:val="28"/>
        </w:rPr>
        <w:t>Абоне</w:t>
      </w:r>
      <w:r w:rsidR="00F870AE" w:rsidRPr="00C55498">
        <w:rPr>
          <w:rFonts w:ascii="Calibri" w:eastAsia="Calibri" w:hAnsi="Calibri" w:cs="Calibri"/>
          <w:b/>
          <w:sz w:val="28"/>
        </w:rPr>
        <w:t>менты</w:t>
      </w:r>
      <w:r w:rsidR="00F870AE">
        <w:rPr>
          <w:rFonts w:ascii="Calibri" w:eastAsia="Calibri" w:hAnsi="Calibri" w:cs="Calibri"/>
          <w:sz w:val="28"/>
        </w:rPr>
        <w:t>.</w:t>
      </w:r>
    </w:p>
    <w:p w:rsidR="003F3281" w:rsidRDefault="00703EC4">
      <w:pPr>
        <w:spacing w:after="0" w:line="240" w:lineRule="auto"/>
        <w:rPr>
          <w:rFonts w:ascii="Calibri" w:eastAsia="Calibri" w:hAnsi="Calibri" w:cs="Calibri"/>
          <w:sz w:val="28"/>
        </w:rPr>
      </w:pPr>
      <w:r>
        <w:rPr>
          <w:rFonts w:ascii="Calibri" w:eastAsia="Calibri" w:hAnsi="Calibri" w:cs="Calibri"/>
          <w:sz w:val="28"/>
        </w:rPr>
        <w:t>Стоимость абоне</w:t>
      </w:r>
      <w:r w:rsidR="00F870AE">
        <w:rPr>
          <w:rFonts w:ascii="Calibri" w:eastAsia="Calibri" w:hAnsi="Calibri" w:cs="Calibri"/>
          <w:sz w:val="28"/>
        </w:rPr>
        <w:t xml:space="preserve">мента складывается из стоимости экскурсий или </w:t>
      </w:r>
      <w:r w:rsidR="002A26F1">
        <w:rPr>
          <w:rFonts w:ascii="Calibri" w:eastAsia="Calibri" w:hAnsi="Calibri" w:cs="Calibri"/>
          <w:sz w:val="28"/>
        </w:rPr>
        <w:t xml:space="preserve"> </w:t>
      </w:r>
      <w:r w:rsidR="00F870AE">
        <w:rPr>
          <w:rFonts w:ascii="Calibri" w:eastAsia="Calibri" w:hAnsi="Calibri" w:cs="Calibri"/>
          <w:sz w:val="28"/>
        </w:rPr>
        <w:t>интерактивных занятий и их количества.</w:t>
      </w:r>
      <w:r w:rsidR="002A26F1">
        <w:rPr>
          <w:rFonts w:ascii="Calibri" w:eastAsia="Calibri" w:hAnsi="Calibri" w:cs="Calibri"/>
          <w:sz w:val="28"/>
        </w:rPr>
        <w:t xml:space="preserve"> </w:t>
      </w:r>
    </w:p>
    <w:p w:rsidR="00C55498" w:rsidRDefault="00C55498">
      <w:pPr>
        <w:spacing w:after="0" w:line="240" w:lineRule="auto"/>
        <w:rPr>
          <w:rFonts w:ascii="Calibri" w:eastAsia="Calibri" w:hAnsi="Calibri" w:cs="Calibri"/>
          <w:sz w:val="28"/>
        </w:rPr>
      </w:pPr>
    </w:p>
    <w:p w:rsidR="00C55498" w:rsidRDefault="00C55498">
      <w:pPr>
        <w:spacing w:after="0" w:line="240" w:lineRule="auto"/>
        <w:rPr>
          <w:rFonts w:ascii="Calibri" w:eastAsia="Calibri" w:hAnsi="Calibri" w:cs="Calibri"/>
          <w:sz w:val="28"/>
        </w:rPr>
      </w:pPr>
      <w:r w:rsidRPr="00C55498">
        <w:rPr>
          <w:rFonts w:ascii="Calibri" w:eastAsia="Calibri" w:hAnsi="Calibri" w:cs="Calibri"/>
          <w:b/>
          <w:sz w:val="28"/>
        </w:rPr>
        <w:t>10. Оплата услуг и работ</w:t>
      </w:r>
      <w:r>
        <w:rPr>
          <w:rFonts w:ascii="Calibri" w:eastAsia="Calibri" w:hAnsi="Calibri" w:cs="Calibri"/>
          <w:sz w:val="28"/>
        </w:rPr>
        <w:t xml:space="preserve"> </w:t>
      </w:r>
    </w:p>
    <w:p w:rsidR="00C55498" w:rsidRPr="003F3281" w:rsidRDefault="00C55498">
      <w:pPr>
        <w:spacing w:after="0" w:line="240" w:lineRule="auto"/>
        <w:rPr>
          <w:rFonts w:ascii="Calibri" w:eastAsia="Calibri" w:hAnsi="Calibri" w:cs="Calibri"/>
          <w:sz w:val="28"/>
        </w:rPr>
      </w:pPr>
      <w:r>
        <w:rPr>
          <w:rFonts w:ascii="Calibri" w:eastAsia="Calibri" w:hAnsi="Calibri" w:cs="Calibri"/>
          <w:sz w:val="28"/>
        </w:rPr>
        <w:t>производится путем приобретения входного билета или квитанции (форма ОКУД 0504510).</w:t>
      </w:r>
    </w:p>
    <w:sectPr w:rsidR="00C55498" w:rsidRPr="003F3281" w:rsidSect="00832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1A42"/>
    <w:multiLevelType w:val="multilevel"/>
    <w:tmpl w:val="3D926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F62AF4"/>
    <w:multiLevelType w:val="multilevel"/>
    <w:tmpl w:val="345AB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6F3790"/>
    <w:multiLevelType w:val="multilevel"/>
    <w:tmpl w:val="82E04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0B30"/>
    <w:rsid w:val="0008476F"/>
    <w:rsid w:val="000A0FE6"/>
    <w:rsid w:val="002A26F1"/>
    <w:rsid w:val="003F3281"/>
    <w:rsid w:val="00473593"/>
    <w:rsid w:val="005F26C5"/>
    <w:rsid w:val="00693E87"/>
    <w:rsid w:val="00703EC4"/>
    <w:rsid w:val="00832662"/>
    <w:rsid w:val="00943DB2"/>
    <w:rsid w:val="009C7E39"/>
    <w:rsid w:val="00BB4161"/>
    <w:rsid w:val="00BD41D0"/>
    <w:rsid w:val="00C55498"/>
    <w:rsid w:val="00C927A4"/>
    <w:rsid w:val="00D22D2A"/>
    <w:rsid w:val="00F40B30"/>
    <w:rsid w:val="00F55DB1"/>
    <w:rsid w:val="00F87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66D1"/>
  <w15:docId w15:val="{FCC35EDF-3A37-4667-B6C3-B0BE8FA1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6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76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4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2019-11-09T11:32:00Z</cp:lastPrinted>
  <dcterms:created xsi:type="dcterms:W3CDTF">2015-07-23T09:48:00Z</dcterms:created>
  <dcterms:modified xsi:type="dcterms:W3CDTF">2019-11-09T11:34:00Z</dcterms:modified>
</cp:coreProperties>
</file>